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018F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7018F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7018F3" w14:textId="46514114" w:rsidR="003D6ADE" w:rsidRPr="001D4ECB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CB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1D4ECB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1D4ECB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D4ECB" w:rsidRPr="001D4ECB">
        <w:rPr>
          <w:rFonts w:ascii="Times New Roman" w:hAnsi="Times New Roman" w:cs="Times New Roman"/>
          <w:sz w:val="24"/>
          <w:szCs w:val="24"/>
        </w:rPr>
        <w:t>3628</w:t>
      </w:r>
      <w:r w:rsidR="00532FBC" w:rsidRPr="001D4ECB">
        <w:rPr>
          <w:rFonts w:ascii="Times New Roman" w:hAnsi="Times New Roman" w:cs="Times New Roman"/>
          <w:sz w:val="24"/>
          <w:szCs w:val="24"/>
        </w:rPr>
        <w:t>-OD</w:t>
      </w:r>
      <w:r w:rsidR="00FC0950" w:rsidRPr="001D4ECB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1D4ECB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1D4ECB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0737E8" w:rsidRPr="001D4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CB" w:rsidRPr="001D4ECB">
        <w:rPr>
          <w:rFonts w:ascii="Times New Roman" w:hAnsi="Times New Roman" w:cs="Times New Roman"/>
          <w:b/>
          <w:sz w:val="24"/>
          <w:szCs w:val="24"/>
        </w:rPr>
        <w:t xml:space="preserve">универсального токарного, </w:t>
      </w:r>
      <w:proofErr w:type="spellStart"/>
      <w:r w:rsidR="001D4ECB" w:rsidRPr="001D4ECB">
        <w:rPr>
          <w:rFonts w:ascii="Times New Roman" w:hAnsi="Times New Roman" w:cs="Times New Roman"/>
          <w:b/>
          <w:sz w:val="24"/>
          <w:szCs w:val="24"/>
        </w:rPr>
        <w:t>точильно</w:t>
      </w:r>
      <w:proofErr w:type="spellEnd"/>
      <w:r w:rsidR="001D4ECB" w:rsidRPr="001D4ECB">
        <w:rPr>
          <w:rFonts w:ascii="Times New Roman" w:hAnsi="Times New Roman" w:cs="Times New Roman"/>
          <w:b/>
          <w:sz w:val="24"/>
          <w:szCs w:val="24"/>
        </w:rPr>
        <w:t>-шлифовального станков и пылеулавливающего агрегата для ЦР</w:t>
      </w:r>
      <w:r w:rsidRPr="001D4ECB">
        <w:rPr>
          <w:rFonts w:ascii="Times New Roman" w:hAnsi="Times New Roman" w:cs="Times New Roman"/>
          <w:b/>
          <w:sz w:val="24"/>
          <w:szCs w:val="24"/>
        </w:rPr>
        <w:t>.</w:t>
      </w:r>
    </w:p>
    <w:p w14:paraId="677018F4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677018F5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018F6" w14:textId="58534C8E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71371B" w:rsidRPr="00FF15B4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1371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Alexey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Volkov</w:t>
        </w:r>
        <w:r w:rsidR="00681D8D" w:rsidRPr="00CB27B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7137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77018F7" w14:textId="7777777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677018F8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677018F9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77018FB" w14:textId="32F0448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72A6D" w:rsidRPr="00772A6D">
        <w:rPr>
          <w:rFonts w:ascii="Times New Roman" w:hAnsi="Times New Roman" w:cs="Times New Roman"/>
          <w:sz w:val="24"/>
          <w:szCs w:val="24"/>
        </w:rPr>
        <w:t>115093, Российская Федерация, г. Москва, ул. Павловская, д. 7, строение 1</w:t>
      </w:r>
      <w:r w:rsidR="0071371B">
        <w:rPr>
          <w:rFonts w:ascii="Times New Roman" w:hAnsi="Times New Roman" w:cs="Times New Roman"/>
          <w:sz w:val="24"/>
          <w:szCs w:val="24"/>
        </w:rPr>
        <w:t>,</w:t>
      </w:r>
      <w:r w:rsidR="00A01CAA" w:rsidRPr="00A01CAA">
        <w:rPr>
          <w:rFonts w:ascii="Times New Roman" w:hAnsi="Times New Roman" w:cs="Times New Roman"/>
          <w:sz w:val="24"/>
          <w:szCs w:val="24"/>
        </w:rPr>
        <w:t xml:space="preserve"> </w:t>
      </w:r>
      <w:r w:rsidR="00A01CAA">
        <w:rPr>
          <w:rFonts w:ascii="Times New Roman" w:hAnsi="Times New Roman" w:cs="Times New Roman"/>
          <w:sz w:val="24"/>
          <w:szCs w:val="24"/>
        </w:rPr>
        <w:t>Бизнес Центр «Павловский»,</w:t>
      </w:r>
      <w:r w:rsidR="00713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677018FC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677018FD" w14:textId="77777777"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14:paraId="677018FE" w14:textId="77777777"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701901" w14:textId="55277DB4" w:rsidR="000D5005" w:rsidRPr="001D4ECB" w:rsidRDefault="00772A6D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иметь</w:t>
      </w:r>
      <w:r w:rsidR="001D4ECB"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опыт</w:t>
      </w:r>
      <w:r w:rsidR="001D4ECB"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поставки</w:t>
      </w:r>
      <w:r w:rsidR="001D4ECB"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по</w:t>
      </w:r>
      <w:r w:rsidR="001D4ECB"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предмету</w:t>
      </w:r>
      <w:r w:rsidR="001D4ECB"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</w:rPr>
        <w:t>тендера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4ECB">
        <w:rPr>
          <w:rFonts w:ascii="Times New Roman" w:hAnsi="Times New Roman" w:cs="Times New Roman"/>
          <w:sz w:val="24"/>
          <w:szCs w:val="24"/>
          <w:lang w:val="en-US"/>
        </w:rPr>
        <w:t>is required to have experience of supply under the subject of tender</w:t>
      </w:r>
      <w:bookmarkStart w:id="2" w:name="_GoBack"/>
      <w:bookmarkEnd w:id="2"/>
      <w:r w:rsidRPr="001D4E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7701902" w14:textId="77777777" w:rsidR="00601641" w:rsidRPr="001D4ECB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14:paraId="67701903" w14:textId="77777777" w:rsidR="00601641" w:rsidRPr="001D4ECB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1D4ECB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1906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67701907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6770190C" w14:textId="77777777" w:rsidTr="00B4391C">
      <w:trPr>
        <w:trHeight w:val="531"/>
      </w:trPr>
      <w:tc>
        <w:tcPr>
          <w:tcW w:w="2397" w:type="pct"/>
          <w:vAlign w:val="center"/>
        </w:tcPr>
        <w:p w14:paraId="6770190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70190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70190B" w14:textId="05CBB77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4EC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4EC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70190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1904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701905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1908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770190E" wp14:editId="6770190F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7E8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28D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4ECB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1C0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2FBC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1D8D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71B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2A6D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1CAA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950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7018F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Volko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C48BDF-C751-4C5E-BB0C-1AF71B4B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11</cp:revision>
  <cp:lastPrinted>2015-04-07T13:30:00Z</cp:lastPrinted>
  <dcterms:created xsi:type="dcterms:W3CDTF">2018-09-18T10:22:00Z</dcterms:created>
  <dcterms:modified xsi:type="dcterms:W3CDTF">2019-06-17T09:29:00Z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